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EB" w:rsidRPr="007A52EB" w:rsidRDefault="007A52EB" w:rsidP="007A52EB">
      <w:pPr>
        <w:widowControl/>
        <w:jc w:val="center"/>
        <w:outlineLvl w:val="2"/>
        <w:rPr>
          <w:rFonts w:ascii="microsoft yahei" w:eastAsia="宋体" w:hAnsi="microsoft yahei" w:cs="宋体" w:hint="eastAsia"/>
          <w:color w:val="000000" w:themeColor="text1"/>
          <w:kern w:val="0"/>
          <w:sz w:val="36"/>
          <w:szCs w:val="36"/>
        </w:rPr>
      </w:pPr>
      <w:r w:rsidRPr="007A52EB">
        <w:rPr>
          <w:rFonts w:ascii="microsoft yahei" w:eastAsia="宋体" w:hAnsi="microsoft yahei" w:cs="宋体"/>
          <w:color w:val="000000" w:themeColor="text1"/>
          <w:kern w:val="0"/>
          <w:sz w:val="36"/>
          <w:szCs w:val="36"/>
        </w:rPr>
        <w:t>关于申报</w:t>
      </w:r>
      <w:r w:rsidRPr="007A52EB">
        <w:rPr>
          <w:rFonts w:ascii="microsoft yahei" w:eastAsia="宋体" w:hAnsi="microsoft yahei" w:cs="宋体"/>
          <w:color w:val="000000" w:themeColor="text1"/>
          <w:kern w:val="0"/>
          <w:sz w:val="36"/>
          <w:szCs w:val="36"/>
        </w:rPr>
        <w:t>2020</w:t>
      </w:r>
      <w:r w:rsidRPr="007A52EB">
        <w:rPr>
          <w:rFonts w:ascii="microsoft yahei" w:eastAsia="宋体" w:hAnsi="microsoft yahei" w:cs="宋体"/>
          <w:color w:val="000000" w:themeColor="text1"/>
          <w:kern w:val="0"/>
          <w:sz w:val="36"/>
          <w:szCs w:val="36"/>
        </w:rPr>
        <w:t>年度国家技术发明二等奖项目的公示</w:t>
      </w:r>
    </w:p>
    <w:p w:rsidR="007A52EB" w:rsidRPr="007A52EB" w:rsidRDefault="007A52EB" w:rsidP="007A52EB">
      <w:pPr>
        <w:widowControl/>
        <w:wordWrap w:val="0"/>
        <w:spacing w:after="120" w:line="408" w:lineRule="atLeast"/>
        <w:ind w:firstLine="904"/>
        <w:jc w:val="left"/>
        <w:rPr>
          <w:rFonts w:ascii="microsoft yahei" w:eastAsia="宋体" w:hAnsi="microsoft yahei" w:cs="宋体" w:hint="eastAsia"/>
          <w:color w:val="000000"/>
          <w:kern w:val="0"/>
          <w:sz w:val="26"/>
          <w:szCs w:val="26"/>
        </w:rPr>
      </w:pPr>
      <w:r w:rsidRPr="007A52EB">
        <w:rPr>
          <w:rFonts w:ascii="microsoft yahei" w:eastAsia="宋体" w:hAnsi="microsoft yahei" w:cs="宋体"/>
          <w:color w:val="000000"/>
          <w:kern w:val="0"/>
          <w:sz w:val="26"/>
          <w:szCs w:val="26"/>
        </w:rPr>
        <w:t> </w:t>
      </w:r>
    </w:p>
    <w:p w:rsidR="007A52EB" w:rsidRPr="007A52EB" w:rsidRDefault="007A52EB" w:rsidP="007A52EB">
      <w:pPr>
        <w:widowControl/>
        <w:wordWrap w:val="0"/>
        <w:spacing w:line="408" w:lineRule="atLeast"/>
        <w:ind w:firstLine="600"/>
        <w:jc w:val="left"/>
        <w:rPr>
          <w:rFonts w:ascii="microsoft yahei" w:eastAsia="宋体" w:hAnsi="microsoft yahei" w:cs="宋体" w:hint="eastAsia"/>
          <w:color w:val="000000"/>
          <w:kern w:val="0"/>
          <w:sz w:val="26"/>
          <w:szCs w:val="26"/>
        </w:rPr>
      </w:pPr>
      <w:r w:rsidRPr="007A52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云南省提名“难选冶含锗物料中锗的高效提取关键技术及应用”项目申报</w:t>
      </w:r>
      <w:r w:rsidRPr="007A52EB">
        <w:rPr>
          <w:rFonts w:ascii="microsoft yahei" w:eastAsia="宋体" w:hAnsi="microsoft yahei" w:cs="宋体"/>
          <w:color w:val="000000"/>
          <w:kern w:val="0"/>
          <w:sz w:val="30"/>
          <w:szCs w:val="30"/>
        </w:rPr>
        <w:t>2020</w:t>
      </w:r>
      <w:r w:rsidRPr="007A52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年度国家技术发明二等奖，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云南</w:t>
      </w:r>
      <w:proofErr w:type="gramStart"/>
      <w:r w:rsidR="004B352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鑫</w:t>
      </w:r>
      <w:proofErr w:type="gramEnd"/>
      <w:r w:rsidR="004B352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耀半导体材料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有限公司</w:t>
      </w:r>
      <w:r w:rsidRPr="007A52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为第</w:t>
      </w:r>
      <w:r w:rsidR="004B352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四</w:t>
      </w:r>
      <w:r w:rsidRPr="007A52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完成单位，特公示</w:t>
      </w:r>
      <w:r>
        <w:rPr>
          <w:rFonts w:ascii="microsoft yahei" w:eastAsia="宋体" w:hAnsi="microsoft yahei" w:cs="宋体" w:hint="eastAsia"/>
          <w:color w:val="000000"/>
          <w:kern w:val="0"/>
          <w:sz w:val="30"/>
          <w:szCs w:val="30"/>
        </w:rPr>
        <w:t>，</w:t>
      </w:r>
      <w:r w:rsidRPr="007A52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公示时间自</w:t>
      </w:r>
      <w:r w:rsidRPr="007A52EB">
        <w:rPr>
          <w:rFonts w:ascii="microsoft yahei" w:eastAsia="宋体" w:hAnsi="microsoft yahei" w:cs="宋体"/>
          <w:color w:val="000000"/>
          <w:kern w:val="0"/>
          <w:sz w:val="30"/>
          <w:szCs w:val="30"/>
        </w:rPr>
        <w:t>2019</w:t>
      </w:r>
      <w:r w:rsidRPr="007A52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年</w:t>
      </w:r>
      <w:r w:rsidRPr="007A52EB">
        <w:rPr>
          <w:rFonts w:ascii="microsoft yahei" w:eastAsia="宋体" w:hAnsi="microsoft yahei" w:cs="宋体"/>
          <w:color w:val="000000"/>
          <w:kern w:val="0"/>
          <w:sz w:val="30"/>
          <w:szCs w:val="30"/>
        </w:rPr>
        <w:t>12</w:t>
      </w:r>
      <w:r w:rsidRPr="007A52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月</w:t>
      </w:r>
      <w:r w:rsidRPr="007A52EB">
        <w:rPr>
          <w:rFonts w:ascii="microsoft yahei" w:eastAsia="宋体" w:hAnsi="microsoft yahei" w:cs="宋体"/>
          <w:color w:val="000000"/>
          <w:kern w:val="0"/>
          <w:sz w:val="30"/>
          <w:szCs w:val="30"/>
        </w:rPr>
        <w:t>23</w:t>
      </w:r>
      <w:r w:rsidRPr="007A52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日至</w:t>
      </w:r>
      <w:r w:rsidRPr="007A52EB">
        <w:rPr>
          <w:rFonts w:ascii="microsoft yahei" w:eastAsia="宋体" w:hAnsi="microsoft yahei" w:cs="宋体"/>
          <w:color w:val="000000"/>
          <w:kern w:val="0"/>
          <w:sz w:val="30"/>
          <w:szCs w:val="30"/>
        </w:rPr>
        <w:t>12</w:t>
      </w:r>
      <w:r w:rsidRPr="007A52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月</w:t>
      </w:r>
      <w:r w:rsidRPr="007A52EB">
        <w:rPr>
          <w:rFonts w:ascii="microsoft yahei" w:eastAsia="宋体" w:hAnsi="microsoft yahei" w:cs="宋体"/>
          <w:color w:val="000000"/>
          <w:kern w:val="0"/>
          <w:sz w:val="30"/>
          <w:szCs w:val="30"/>
        </w:rPr>
        <w:t>30</w:t>
      </w:r>
      <w:r w:rsidRPr="007A52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日。自本公示公布之日起</w:t>
      </w:r>
      <w:r w:rsidRPr="007A52EB">
        <w:rPr>
          <w:rFonts w:ascii="microsoft yahei" w:eastAsia="宋体" w:hAnsi="microsoft yahei" w:cs="宋体"/>
          <w:color w:val="000000"/>
          <w:kern w:val="0"/>
          <w:sz w:val="30"/>
          <w:szCs w:val="30"/>
        </w:rPr>
        <w:t>7</w:t>
      </w:r>
      <w:r w:rsidRPr="007A52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天内，任何单位或者个人对申报项目的内容、真实性和项目主要完成人（完成单位）持有异议，可书面向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云南</w:t>
      </w:r>
      <w:proofErr w:type="gramStart"/>
      <w:r w:rsidR="004B352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鑫</w:t>
      </w:r>
      <w:proofErr w:type="gramEnd"/>
      <w:r w:rsidR="004B352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耀半导体材料有限公司综合办</w:t>
      </w:r>
      <w:r w:rsidRPr="007A52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反映，异议需签署真实姓名或加盖单位公章，并提供联系方式，否则不予受理，凡匿名异议和超出期限的异议一般不予受理。</w:t>
      </w:r>
    </w:p>
    <w:p w:rsidR="007A52EB" w:rsidRPr="007A52EB" w:rsidRDefault="007A52EB" w:rsidP="007A52EB">
      <w:pPr>
        <w:widowControl/>
        <w:wordWrap w:val="0"/>
        <w:spacing w:line="408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6"/>
          <w:szCs w:val="26"/>
        </w:rPr>
      </w:pPr>
      <w:r w:rsidRPr="007A52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联系人及联系电话：</w:t>
      </w:r>
    </w:p>
    <w:p w:rsidR="007A52EB" w:rsidRPr="007A52EB" w:rsidRDefault="007A52EB" w:rsidP="007A52EB">
      <w:pPr>
        <w:widowControl/>
        <w:wordWrap w:val="0"/>
        <w:spacing w:line="408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6"/>
          <w:szCs w:val="26"/>
        </w:rPr>
      </w:pPr>
      <w:r w:rsidRPr="007A52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联系人</w:t>
      </w:r>
      <w:r>
        <w:rPr>
          <w:rFonts w:ascii="microsoft yahei" w:eastAsia="宋体" w:hAnsi="microsoft yahei" w:cs="宋体" w:hint="eastAsia"/>
          <w:color w:val="000000"/>
          <w:kern w:val="0"/>
          <w:sz w:val="30"/>
          <w:szCs w:val="30"/>
        </w:rPr>
        <w:t>：</w:t>
      </w:r>
      <w:r w:rsidR="004B3520">
        <w:rPr>
          <w:rFonts w:ascii="microsoft yahei" w:eastAsia="宋体" w:hAnsi="microsoft yahei" w:cs="宋体" w:hint="eastAsia"/>
          <w:color w:val="000000"/>
          <w:kern w:val="0"/>
          <w:sz w:val="30"/>
          <w:szCs w:val="30"/>
        </w:rPr>
        <w:t>陈代凤</w:t>
      </w:r>
    </w:p>
    <w:p w:rsidR="007A52EB" w:rsidRPr="007A52EB" w:rsidRDefault="007A52EB" w:rsidP="007A52EB">
      <w:pPr>
        <w:widowControl/>
        <w:wordWrap w:val="0"/>
        <w:spacing w:line="408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6"/>
          <w:szCs w:val="26"/>
        </w:rPr>
      </w:pPr>
      <w:r w:rsidRPr="007A52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电话：</w:t>
      </w:r>
      <w:r>
        <w:rPr>
          <w:rFonts w:ascii="microsoft yahei" w:eastAsia="宋体" w:hAnsi="microsoft yahei" w:cs="宋体" w:hint="eastAsia"/>
          <w:color w:val="000000"/>
          <w:kern w:val="0"/>
          <w:sz w:val="30"/>
          <w:szCs w:val="30"/>
        </w:rPr>
        <w:t>0871-</w:t>
      </w:r>
      <w:r w:rsidR="001247D7">
        <w:rPr>
          <w:rFonts w:ascii="microsoft yahei" w:eastAsia="宋体" w:hAnsi="microsoft yahei" w:cs="宋体" w:hint="eastAsia"/>
          <w:color w:val="000000"/>
          <w:kern w:val="0"/>
          <w:sz w:val="30"/>
          <w:szCs w:val="30"/>
        </w:rPr>
        <w:t>65902057</w:t>
      </w:r>
      <w:bookmarkStart w:id="0" w:name="_GoBack"/>
      <w:bookmarkEnd w:id="0"/>
      <w:r>
        <w:rPr>
          <w:rFonts w:ascii="microsoft yahei" w:eastAsia="宋体" w:hAnsi="microsoft yahei" w:cs="宋体" w:hint="eastAsia"/>
          <w:color w:val="000000"/>
          <w:kern w:val="0"/>
          <w:sz w:val="30"/>
          <w:szCs w:val="30"/>
        </w:rPr>
        <w:t>转</w:t>
      </w:r>
      <w:r>
        <w:rPr>
          <w:rFonts w:ascii="microsoft yahei" w:eastAsia="宋体" w:hAnsi="microsoft yahei" w:cs="宋体" w:hint="eastAsia"/>
          <w:color w:val="000000"/>
          <w:kern w:val="0"/>
          <w:sz w:val="30"/>
          <w:szCs w:val="30"/>
        </w:rPr>
        <w:t>2295</w:t>
      </w:r>
    </w:p>
    <w:p w:rsidR="007A52EB" w:rsidRPr="007A52EB" w:rsidRDefault="007A52EB" w:rsidP="007A52EB">
      <w:pPr>
        <w:widowControl/>
        <w:wordWrap w:val="0"/>
        <w:spacing w:line="408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6"/>
          <w:szCs w:val="26"/>
        </w:rPr>
      </w:pPr>
      <w:r w:rsidRPr="007A52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邮箱</w:t>
      </w:r>
      <w:r>
        <w:rPr>
          <w:rFonts w:ascii="microsoft yahei" w:eastAsia="宋体" w:hAnsi="microsoft yahei" w:cs="宋体" w:hint="eastAsia"/>
          <w:color w:val="000000"/>
          <w:kern w:val="0"/>
          <w:sz w:val="30"/>
          <w:szCs w:val="30"/>
        </w:rPr>
        <w:t>：</w:t>
      </w:r>
      <w:r w:rsidR="004B3520">
        <w:rPr>
          <w:rFonts w:ascii="microsoft yahei" w:eastAsia="宋体" w:hAnsi="microsoft yahei" w:cs="宋体" w:hint="eastAsia"/>
          <w:color w:val="000000"/>
          <w:kern w:val="0"/>
          <w:sz w:val="30"/>
          <w:szCs w:val="30"/>
        </w:rPr>
        <w:t>283712116@qq</w:t>
      </w:r>
      <w:r>
        <w:rPr>
          <w:rFonts w:ascii="microsoft yahei" w:eastAsia="宋体" w:hAnsi="microsoft yahei" w:cs="宋体" w:hint="eastAsia"/>
          <w:color w:val="000000"/>
          <w:kern w:val="0"/>
          <w:sz w:val="30"/>
          <w:szCs w:val="30"/>
        </w:rPr>
        <w:t>.com</w:t>
      </w:r>
      <w:r w:rsidRPr="007A52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</w:p>
    <w:p w:rsidR="007A52EB" w:rsidRPr="007A52EB" w:rsidRDefault="007A52EB" w:rsidP="007A52EB">
      <w:pPr>
        <w:widowControl/>
        <w:wordWrap w:val="0"/>
        <w:spacing w:line="408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6"/>
          <w:szCs w:val="26"/>
        </w:rPr>
      </w:pPr>
      <w:r w:rsidRPr="007A52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附：项目公示材料</w:t>
      </w:r>
    </w:p>
    <w:p w:rsidR="007A52EB" w:rsidRDefault="007A52EB" w:rsidP="007A52EB">
      <w:pPr>
        <w:widowControl/>
        <w:spacing w:line="408" w:lineRule="atLeast"/>
        <w:ind w:firstLine="120"/>
        <w:jc w:val="center"/>
        <w:rPr>
          <w:rFonts w:ascii="宋体" w:eastAsia="宋体" w:hAnsi="宋体" w:cs="宋体"/>
          <w:color w:val="000000"/>
          <w:kern w:val="0"/>
          <w:sz w:val="36"/>
          <w:szCs w:val="36"/>
        </w:rPr>
        <w:sectPr w:rsidR="007A52E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A52EB" w:rsidRPr="007A52EB" w:rsidRDefault="007A52EB" w:rsidP="007A52EB">
      <w:pPr>
        <w:widowControl/>
        <w:spacing w:line="408" w:lineRule="atLeast"/>
        <w:ind w:firstLine="120"/>
        <w:jc w:val="center"/>
        <w:rPr>
          <w:rFonts w:ascii="microsoft yahei" w:eastAsia="宋体" w:hAnsi="microsoft yahei" w:cs="宋体" w:hint="eastAsia"/>
          <w:color w:val="000000"/>
          <w:kern w:val="0"/>
          <w:sz w:val="26"/>
          <w:szCs w:val="26"/>
        </w:rPr>
      </w:pPr>
      <w:r w:rsidRPr="007A52EB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lastRenderedPageBreak/>
        <w:t>项目公示内容</w:t>
      </w:r>
    </w:p>
    <w:p w:rsidR="007A52EB" w:rsidRPr="007A52EB" w:rsidRDefault="007A52EB" w:rsidP="007A52EB">
      <w:pPr>
        <w:widowControl/>
        <w:wordWrap w:val="0"/>
        <w:spacing w:line="510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6"/>
          <w:szCs w:val="26"/>
        </w:rPr>
      </w:pPr>
      <w:r w:rsidRPr="007A52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项目名称：难选冶含锗物料中锗的高效提取关键技术及应用</w:t>
      </w:r>
    </w:p>
    <w:p w:rsidR="007A52EB" w:rsidRPr="007A52EB" w:rsidRDefault="007A52EB" w:rsidP="007A52EB">
      <w:pPr>
        <w:widowControl/>
        <w:wordWrap w:val="0"/>
        <w:spacing w:line="510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6"/>
          <w:szCs w:val="26"/>
        </w:rPr>
      </w:pPr>
      <w:r w:rsidRPr="007A52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提</w:t>
      </w:r>
      <w:r w:rsidRPr="007A52EB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 </w:t>
      </w:r>
      <w:r w:rsidRPr="007A52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名</w:t>
      </w:r>
      <w:r w:rsidRPr="007A52EB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 </w:t>
      </w:r>
      <w:r w:rsidRPr="007A52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者：云南省</w:t>
      </w:r>
    </w:p>
    <w:p w:rsidR="007A52EB" w:rsidRPr="007A52EB" w:rsidRDefault="007A52EB" w:rsidP="007A52EB">
      <w:pPr>
        <w:widowControl/>
        <w:wordWrap w:val="0"/>
        <w:spacing w:line="510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6"/>
          <w:szCs w:val="26"/>
        </w:rPr>
      </w:pPr>
      <w:r w:rsidRPr="007A52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提名等级：国家技术发明二等奖</w:t>
      </w:r>
    </w:p>
    <w:p w:rsidR="007A52EB" w:rsidRPr="007A52EB" w:rsidRDefault="007A52EB" w:rsidP="007A52EB">
      <w:pPr>
        <w:widowControl/>
        <w:wordWrap w:val="0"/>
        <w:spacing w:line="510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6"/>
          <w:szCs w:val="26"/>
        </w:rPr>
      </w:pPr>
      <w:r w:rsidRPr="007A52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主要知识产权和标准规范等目录，见附表</w:t>
      </w:r>
    </w:p>
    <w:p w:rsidR="007A52EB" w:rsidRDefault="007A52EB" w:rsidP="007A52EB">
      <w:pPr>
        <w:widowControl/>
        <w:wordWrap w:val="0"/>
        <w:spacing w:line="510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6"/>
          <w:szCs w:val="26"/>
        </w:rPr>
      </w:pPr>
      <w:r w:rsidRPr="007A52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主要完成人（完成单位）：普</w:t>
      </w:r>
      <w:proofErr w:type="gramStart"/>
      <w:r w:rsidRPr="007A52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世</w:t>
      </w:r>
      <w:proofErr w:type="gramEnd"/>
      <w:r w:rsidRPr="007A52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坤（云南临沧</w:t>
      </w:r>
      <w:proofErr w:type="gramStart"/>
      <w:r w:rsidRPr="007A52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鑫圆锗业股份有限公司</w:t>
      </w:r>
      <w:proofErr w:type="gramEnd"/>
      <w:r w:rsidRPr="007A52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）、包文东（云南临沧</w:t>
      </w:r>
      <w:proofErr w:type="gramStart"/>
      <w:r w:rsidRPr="007A52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鑫圆锗业股份有限公司</w:t>
      </w:r>
      <w:proofErr w:type="gramEnd"/>
      <w:r w:rsidRPr="007A52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）、朱知国（云南临沧</w:t>
      </w:r>
      <w:proofErr w:type="gramStart"/>
      <w:r w:rsidRPr="007A52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鑫圆锗业股份有限公司</w:t>
      </w:r>
      <w:proofErr w:type="gramEnd"/>
      <w:r w:rsidRPr="007A52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）、惠峰（中国科学院半导体研究所）、兰尧中（云南大学）、黄平（云南</w:t>
      </w:r>
      <w:proofErr w:type="gramStart"/>
      <w:r w:rsidRPr="007A52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鑫</w:t>
      </w:r>
      <w:proofErr w:type="gramEnd"/>
      <w:r w:rsidRPr="007A52E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耀半导体材料有限公司）</w:t>
      </w:r>
    </w:p>
    <w:p w:rsidR="007A52EB" w:rsidRDefault="007A52EB" w:rsidP="007A52EB">
      <w:pPr>
        <w:widowControl/>
        <w:wordWrap w:val="0"/>
        <w:ind w:firstLine="482"/>
        <w:jc w:val="center"/>
        <w:rPr>
          <w:rFonts w:ascii="microsoft yahei" w:eastAsia="宋体" w:hAnsi="microsoft yahei" w:cs="宋体" w:hint="eastAsia"/>
          <w:color w:val="000000"/>
          <w:kern w:val="0"/>
          <w:sz w:val="26"/>
          <w:szCs w:val="26"/>
        </w:rPr>
      </w:pPr>
      <w:r w:rsidRPr="007A52E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主要知识产权和标准规范等目录</w:t>
      </w:r>
    </w:p>
    <w:tbl>
      <w:tblPr>
        <w:tblW w:w="10740" w:type="dxa"/>
        <w:tblInd w:w="-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675"/>
        <w:gridCol w:w="1559"/>
        <w:gridCol w:w="993"/>
        <w:gridCol w:w="1134"/>
        <w:gridCol w:w="1842"/>
        <w:gridCol w:w="2061"/>
        <w:gridCol w:w="633"/>
      </w:tblGrid>
      <w:tr w:rsidR="00125E4D" w:rsidRPr="00125E4D" w:rsidTr="00125E4D">
        <w:trPr>
          <w:trHeight w:val="67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bookmarkStart w:id="1" w:name="_Hlk24439192"/>
            <w:r w:rsidRPr="007A52E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知识产权（标准）类别</w:t>
            </w:r>
            <w:bookmarkEnd w:id="1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知识产权（标准）具体名称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国家</w:t>
            </w:r>
          </w:p>
          <w:p w:rsidR="007A52EB" w:rsidRPr="007A52EB" w:rsidRDefault="007A52EB" w:rsidP="00125E4D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（地区）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授权号（标准编号）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授权（标准发布）日期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证书编号</w:t>
            </w:r>
            <w:r w:rsidRPr="007A52EB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br/>
            </w:r>
            <w:r w:rsidRPr="007A52EB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（标准批准发布部门）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权利人（标准起草单位）</w:t>
            </w:r>
          </w:p>
        </w:tc>
        <w:tc>
          <w:tcPr>
            <w:tcW w:w="20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发明人（标准起草人）</w:t>
            </w:r>
          </w:p>
        </w:tc>
        <w:tc>
          <w:tcPr>
            <w:tcW w:w="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发明专利（标准）有效状态</w:t>
            </w:r>
          </w:p>
        </w:tc>
      </w:tr>
      <w:tr w:rsidR="00125E4D" w:rsidRPr="00125E4D" w:rsidTr="00125E4D">
        <w:trPr>
          <w:trHeight w:val="57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发明专利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湿法从锗废料中回收锗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中国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ZL 200610 048818.6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2009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125E4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 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第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523252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云南临沧</w:t>
            </w:r>
            <w:proofErr w:type="gramStart"/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鑫圆锗业股份有限公司</w:t>
            </w:r>
            <w:proofErr w:type="gramEnd"/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、云南东昌金属加工有限公司</w:t>
            </w:r>
          </w:p>
        </w:tc>
        <w:tc>
          <w:tcPr>
            <w:tcW w:w="20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普</w:t>
            </w:r>
            <w:proofErr w:type="gramStart"/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世</w:t>
            </w:r>
            <w:proofErr w:type="gramEnd"/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坤、包文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东、郑洪</w:t>
            </w:r>
          </w:p>
        </w:tc>
        <w:tc>
          <w:tcPr>
            <w:tcW w:w="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有效专利</w:t>
            </w:r>
          </w:p>
        </w:tc>
      </w:tr>
      <w:tr w:rsidR="00125E4D" w:rsidRPr="00125E4D" w:rsidTr="00125E4D">
        <w:trPr>
          <w:trHeight w:val="9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发明专利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湿法从铬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锗合金废料中回收锗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中国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ZL200610048817.1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2009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第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542580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云南临沧</w:t>
            </w:r>
            <w:proofErr w:type="gramStart"/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鑫圆锗业股份有限公司</w:t>
            </w:r>
            <w:proofErr w:type="gramEnd"/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、云南东昌金属加工有限公司</w:t>
            </w:r>
          </w:p>
        </w:tc>
        <w:tc>
          <w:tcPr>
            <w:tcW w:w="20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普</w:t>
            </w:r>
            <w:proofErr w:type="gramStart"/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世</w:t>
            </w:r>
            <w:proofErr w:type="gramEnd"/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坤、包文东、郑洪</w:t>
            </w:r>
          </w:p>
        </w:tc>
        <w:tc>
          <w:tcPr>
            <w:tcW w:w="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有效专利</w:t>
            </w:r>
          </w:p>
        </w:tc>
      </w:tr>
      <w:tr w:rsidR="00125E4D" w:rsidRPr="00125E4D" w:rsidTr="00125E4D">
        <w:trPr>
          <w:trHeight w:val="114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发明专利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太阳能电池用锗衬底</w:t>
            </w:r>
            <w:proofErr w:type="gramStart"/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片加工</w:t>
            </w:r>
            <w:proofErr w:type="gramEnd"/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废液处理工艺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中国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ZL 201110 025386 .8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2012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125E4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 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06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第</w:t>
            </w:r>
            <w:r w:rsidRPr="00125E4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 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983263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云南临沧</w:t>
            </w:r>
            <w:proofErr w:type="gramStart"/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鑫圆锗业股份有限公司</w:t>
            </w:r>
            <w:proofErr w:type="gramEnd"/>
          </w:p>
        </w:tc>
        <w:tc>
          <w:tcPr>
            <w:tcW w:w="20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普</w:t>
            </w:r>
            <w:proofErr w:type="gramStart"/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世</w:t>
            </w:r>
            <w:proofErr w:type="gramEnd"/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坤、何贵</w:t>
            </w:r>
          </w:p>
        </w:tc>
        <w:tc>
          <w:tcPr>
            <w:tcW w:w="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有效专利</w:t>
            </w:r>
          </w:p>
        </w:tc>
      </w:tr>
      <w:tr w:rsidR="00125E4D" w:rsidRPr="00125E4D" w:rsidTr="00125E4D">
        <w:trPr>
          <w:trHeight w:val="14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发明专利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提高火</w:t>
            </w:r>
            <w:proofErr w:type="gramStart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法冶</w:t>
            </w:r>
            <w:proofErr w:type="gramEnd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炼回收率的洗选</w:t>
            </w:r>
            <w:proofErr w:type="gramStart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锗矿方法</w:t>
            </w:r>
            <w:proofErr w:type="gramEnd"/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中国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ZL201510691891.4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2018</w:t>
            </w:r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年</w:t>
            </w:r>
            <w:r w:rsidRPr="00125E4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 </w:t>
            </w:r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月</w:t>
            </w:r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第</w:t>
            </w:r>
            <w:r w:rsidRPr="00125E4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 </w:t>
            </w:r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2922621</w:t>
            </w:r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云南临沧</w:t>
            </w:r>
            <w:proofErr w:type="gramStart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鑫圆锗业股份有限公司</w:t>
            </w:r>
            <w:proofErr w:type="gramEnd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、云南东昌金属加工有限公司</w:t>
            </w:r>
          </w:p>
        </w:tc>
        <w:tc>
          <w:tcPr>
            <w:tcW w:w="20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普</w:t>
            </w:r>
            <w:proofErr w:type="gramStart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世</w:t>
            </w:r>
            <w:proofErr w:type="gramEnd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坤、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胡德才、朱知国、李光文、金乐兵、谢天敏、鲍开宏、姚才伟、苏有维、朱新宏、刘汉保、吴王昌、杨再磊、谢高</w:t>
            </w:r>
          </w:p>
        </w:tc>
        <w:tc>
          <w:tcPr>
            <w:tcW w:w="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有效专利</w:t>
            </w:r>
          </w:p>
        </w:tc>
      </w:tr>
      <w:tr w:rsidR="00125E4D" w:rsidRPr="00125E4D" w:rsidTr="00125E4D">
        <w:trPr>
          <w:trHeight w:val="10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发明专利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真空富集回收低品位褐煤</w:t>
            </w:r>
            <w:proofErr w:type="gramStart"/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锗</w:t>
            </w:r>
            <w:proofErr w:type="gramEnd"/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精矿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中锗的方法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中国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ZL 201410711141.4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2016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第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1903388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云南临沧</w:t>
            </w:r>
            <w:proofErr w:type="gramStart"/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鑫圆锗业股份有限公司</w:t>
            </w:r>
            <w:proofErr w:type="gramEnd"/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、云南东昌金属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加工有限公司</w:t>
            </w:r>
          </w:p>
        </w:tc>
        <w:tc>
          <w:tcPr>
            <w:tcW w:w="20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普</w:t>
            </w:r>
            <w:proofErr w:type="gramStart"/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世</w:t>
            </w:r>
            <w:proofErr w:type="gramEnd"/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坤、包文东、胡德才、朱知国、谢天敏、鲍开宏、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姚才伟、刘汉保、吴王昌、苏有维</w:t>
            </w:r>
          </w:p>
        </w:tc>
        <w:tc>
          <w:tcPr>
            <w:tcW w:w="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有效专利</w:t>
            </w:r>
          </w:p>
        </w:tc>
      </w:tr>
      <w:tr w:rsidR="00125E4D" w:rsidRPr="00125E4D" w:rsidTr="00125E4D">
        <w:trPr>
          <w:trHeight w:val="120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发明专利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Method and Apparatus for Secondary Enrichment and Recovery of Germanium from Low-Grade Lignite </w:t>
            </w:r>
            <w:proofErr w:type="spellStart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Germa</w:t>
            </w:r>
            <w:proofErr w:type="spellEnd"/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美国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US 9963761B2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2018</w:t>
            </w:r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年</w:t>
            </w:r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月</w:t>
            </w:r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15/022,099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云南临沧</w:t>
            </w:r>
            <w:proofErr w:type="gramStart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鑫圆锗业股份有限公司</w:t>
            </w:r>
            <w:proofErr w:type="gramEnd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、云南东昌金属加工有限公司</w:t>
            </w:r>
          </w:p>
        </w:tc>
        <w:tc>
          <w:tcPr>
            <w:tcW w:w="20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Shikun</w:t>
            </w:r>
            <w:proofErr w:type="spellEnd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Pu </w:t>
            </w:r>
            <w:proofErr w:type="spellStart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Wendong</w:t>
            </w:r>
            <w:proofErr w:type="spellEnd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Bao</w:t>
            </w:r>
            <w:proofErr w:type="spellEnd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Decai</w:t>
            </w:r>
            <w:proofErr w:type="spellEnd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Hu </w:t>
            </w:r>
            <w:proofErr w:type="spellStart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Zhiguo</w:t>
            </w:r>
            <w:proofErr w:type="spellEnd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Zhu </w:t>
            </w:r>
            <w:proofErr w:type="spellStart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Tianmin</w:t>
            </w:r>
            <w:proofErr w:type="spellEnd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Xie</w:t>
            </w:r>
            <w:proofErr w:type="spellEnd"/>
            <w:r w:rsidRPr="00125E4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 </w:t>
            </w:r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 </w:t>
            </w:r>
            <w:proofErr w:type="spellStart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Guangwen</w:t>
            </w:r>
            <w:proofErr w:type="spellEnd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Li </w:t>
            </w:r>
            <w:proofErr w:type="spellStart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Kaihong</w:t>
            </w:r>
            <w:proofErr w:type="spellEnd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Bao</w:t>
            </w:r>
            <w:proofErr w:type="spellEnd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 </w:t>
            </w:r>
            <w:proofErr w:type="spellStart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Caiwei</w:t>
            </w:r>
            <w:proofErr w:type="spellEnd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Yao</w:t>
            </w:r>
            <w:r w:rsidRPr="00125E4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 </w:t>
            </w:r>
            <w:proofErr w:type="spellStart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Hanbao</w:t>
            </w:r>
            <w:proofErr w:type="spellEnd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Liu</w:t>
            </w:r>
            <w:r w:rsidRPr="00125E4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 </w:t>
            </w:r>
            <w:proofErr w:type="spellStart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Wangchang</w:t>
            </w:r>
            <w:proofErr w:type="spellEnd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WuYouwei</w:t>
            </w:r>
            <w:proofErr w:type="spellEnd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Su</w:t>
            </w:r>
          </w:p>
        </w:tc>
        <w:tc>
          <w:tcPr>
            <w:tcW w:w="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有效专利</w:t>
            </w:r>
          </w:p>
        </w:tc>
      </w:tr>
      <w:tr w:rsidR="00125E4D" w:rsidRPr="00125E4D" w:rsidTr="00125E4D">
        <w:trPr>
          <w:trHeight w:val="92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发明专利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ind w:firstLine="30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Method of Extracting Germanium from Germanium Deposit Using Thermal Reduction Process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美国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US 10156003B2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2018</w:t>
            </w:r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年</w:t>
            </w:r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月</w:t>
            </w:r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</w:t>
            </w:r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15/103,001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云南临沧</w:t>
            </w:r>
            <w:proofErr w:type="gramStart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鑫圆锗业股份有限公司</w:t>
            </w:r>
            <w:proofErr w:type="gramEnd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、云南东昌金属加工有限公司</w:t>
            </w:r>
          </w:p>
        </w:tc>
        <w:tc>
          <w:tcPr>
            <w:tcW w:w="20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Shikun</w:t>
            </w:r>
            <w:proofErr w:type="spellEnd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Pu </w:t>
            </w:r>
            <w:proofErr w:type="spellStart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Wendong</w:t>
            </w:r>
            <w:proofErr w:type="spellEnd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Bao</w:t>
            </w:r>
            <w:proofErr w:type="spellEnd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Decai</w:t>
            </w:r>
            <w:proofErr w:type="spellEnd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Hu </w:t>
            </w:r>
            <w:proofErr w:type="spellStart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Zhiguo</w:t>
            </w:r>
            <w:proofErr w:type="spellEnd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Zhu </w:t>
            </w:r>
            <w:r w:rsidRPr="00125E4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 </w:t>
            </w:r>
            <w:proofErr w:type="spellStart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Tianmin</w:t>
            </w:r>
            <w:proofErr w:type="spellEnd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Xie</w:t>
            </w:r>
            <w:proofErr w:type="spellEnd"/>
            <w:r w:rsidRPr="00125E4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 </w:t>
            </w:r>
            <w:proofErr w:type="spellStart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Guangwen</w:t>
            </w:r>
            <w:proofErr w:type="spellEnd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LiCaiwei</w:t>
            </w:r>
            <w:proofErr w:type="spellEnd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Yao</w:t>
            </w:r>
            <w:r w:rsidRPr="00125E4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 </w:t>
            </w:r>
            <w:proofErr w:type="spellStart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Kaihong</w:t>
            </w:r>
            <w:proofErr w:type="spellEnd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Bao</w:t>
            </w:r>
            <w:proofErr w:type="spellEnd"/>
            <w:r w:rsidRPr="00125E4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 </w:t>
            </w:r>
            <w:proofErr w:type="spellStart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Wangchang</w:t>
            </w:r>
            <w:proofErr w:type="spellEnd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WuZailei</w:t>
            </w:r>
            <w:proofErr w:type="spellEnd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Yang</w:t>
            </w:r>
            <w:r w:rsidRPr="00125E4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 </w:t>
            </w:r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Gao </w:t>
            </w:r>
            <w:proofErr w:type="spellStart"/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Xie</w:t>
            </w:r>
            <w:proofErr w:type="spellEnd"/>
          </w:p>
        </w:tc>
        <w:tc>
          <w:tcPr>
            <w:tcW w:w="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有效专利</w:t>
            </w:r>
          </w:p>
        </w:tc>
      </w:tr>
      <w:tr w:rsidR="00125E4D" w:rsidRPr="00125E4D" w:rsidTr="00125E4D">
        <w:trPr>
          <w:trHeight w:val="985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发明专利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从提锗煤渣和提锗酸渣中二次回收锗的工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</w:t>
            </w:r>
            <w:proofErr w:type="gramStart"/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艺方法</w:t>
            </w:r>
            <w:proofErr w:type="gramEnd"/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中国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ZL 201310 307880 .2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2014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125E4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 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07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第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1572415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云南临沧</w:t>
            </w:r>
            <w:proofErr w:type="gramStart"/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鑫圆锗业股份有限公司</w:t>
            </w:r>
            <w:proofErr w:type="gramEnd"/>
          </w:p>
        </w:tc>
        <w:tc>
          <w:tcPr>
            <w:tcW w:w="20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黄平、金乐兵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、谢天敏、普</w:t>
            </w:r>
            <w:proofErr w:type="gramStart"/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世</w:t>
            </w:r>
            <w:proofErr w:type="gramEnd"/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坤、彭天雄、包学成、姚胜宏、李光文、黄光华、姚才伟</w:t>
            </w:r>
          </w:p>
        </w:tc>
        <w:tc>
          <w:tcPr>
            <w:tcW w:w="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有效专利</w:t>
            </w:r>
          </w:p>
        </w:tc>
      </w:tr>
      <w:tr w:rsidR="00125E4D" w:rsidRPr="00125E4D" w:rsidTr="00125E4D">
        <w:trPr>
          <w:trHeight w:val="125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国家标准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再生</w:t>
            </w:r>
            <w:proofErr w:type="gramStart"/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锗</w:t>
            </w:r>
            <w:proofErr w:type="gramEnd"/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原料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中国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GB/T 23522-2009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国家质量监督检验检疫总局、国家标准化管理委员会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云南临沧</w:t>
            </w:r>
            <w:proofErr w:type="gramStart"/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鑫圆锗业股份有限公司</w:t>
            </w:r>
            <w:proofErr w:type="gramEnd"/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、南京锗厂有限责任公司、湖南怀化市洪江恒昌锗业有限公司、深圳市中金岭南有色金属股份有限公司韶关冶炼厂、北京国晶辉红外光学科技有限公司</w:t>
            </w:r>
          </w:p>
        </w:tc>
        <w:tc>
          <w:tcPr>
            <w:tcW w:w="20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包文东、李贺成、普</w:t>
            </w:r>
            <w:proofErr w:type="gramStart"/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世</w:t>
            </w:r>
            <w:proofErr w:type="gramEnd"/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坤、郑洪、惠峰、张莉萍、王坚、孙燕</w:t>
            </w:r>
          </w:p>
        </w:tc>
        <w:tc>
          <w:tcPr>
            <w:tcW w:w="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现行有效</w:t>
            </w:r>
          </w:p>
        </w:tc>
      </w:tr>
      <w:tr w:rsidR="00125E4D" w:rsidRPr="00125E4D" w:rsidTr="00125E4D">
        <w:trPr>
          <w:trHeight w:val="22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国家强制性标准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gramStart"/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锗</w:t>
            </w:r>
            <w:proofErr w:type="gramEnd"/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单位产品能源消耗限额</w:t>
            </w: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中国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GB 29413-2012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2012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</w:t>
            </w: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国家质量监督检验检疫总局、国家标准化管理委员会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云南临沧</w:t>
            </w:r>
            <w:proofErr w:type="gramStart"/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鑫圆锗业股份有限公司</w:t>
            </w:r>
            <w:proofErr w:type="gramEnd"/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、中国有色工业标准计量质量研究所、南京中锗科技股份有限公司、北京国晶辉红外光学科技有限公司、云南驰宏锌锗股份有限公司、深圳市中金岭南有色金属股份有限公司韶关冶炼厂、内蒙通力锗业有限公司</w:t>
            </w:r>
          </w:p>
        </w:tc>
        <w:tc>
          <w:tcPr>
            <w:tcW w:w="20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普</w:t>
            </w:r>
            <w:proofErr w:type="gramStart"/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世</w:t>
            </w:r>
            <w:proofErr w:type="gramEnd"/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坤、包文东、贺东江、惠峰、谭萍、苏小平、吴成春、孙玉才</w:t>
            </w:r>
          </w:p>
        </w:tc>
        <w:tc>
          <w:tcPr>
            <w:tcW w:w="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EB" w:rsidRPr="007A52EB" w:rsidRDefault="007A52EB" w:rsidP="00125E4D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A52E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现行有效</w:t>
            </w:r>
          </w:p>
        </w:tc>
      </w:tr>
    </w:tbl>
    <w:p w:rsidR="007A52EB" w:rsidRPr="007A52EB" w:rsidRDefault="007A52EB" w:rsidP="007A52EB">
      <w:pPr>
        <w:widowControl/>
        <w:jc w:val="left"/>
        <w:rPr>
          <w:rFonts w:ascii="microsoft yahei" w:eastAsia="宋体" w:hAnsi="microsoft yahei" w:cs="宋体" w:hint="eastAsia"/>
          <w:color w:val="000000"/>
          <w:kern w:val="0"/>
          <w:sz w:val="26"/>
          <w:szCs w:val="26"/>
        </w:rPr>
      </w:pPr>
    </w:p>
    <w:sectPr w:rsidR="007A52EB" w:rsidRPr="007A5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426" w:rsidRDefault="00542426" w:rsidP="001247D7">
      <w:r>
        <w:separator/>
      </w:r>
    </w:p>
  </w:endnote>
  <w:endnote w:type="continuationSeparator" w:id="0">
    <w:p w:rsidR="00542426" w:rsidRDefault="00542426" w:rsidP="0012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426" w:rsidRDefault="00542426" w:rsidP="001247D7">
      <w:r>
        <w:separator/>
      </w:r>
    </w:p>
  </w:footnote>
  <w:footnote w:type="continuationSeparator" w:id="0">
    <w:p w:rsidR="00542426" w:rsidRDefault="00542426" w:rsidP="00124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EB"/>
    <w:rsid w:val="001247D7"/>
    <w:rsid w:val="00125E4D"/>
    <w:rsid w:val="004B3520"/>
    <w:rsid w:val="00513E47"/>
    <w:rsid w:val="00542426"/>
    <w:rsid w:val="007A52EB"/>
    <w:rsid w:val="00D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A52E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A52EB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7A52EB"/>
  </w:style>
  <w:style w:type="paragraph" w:styleId="a3">
    <w:name w:val="header"/>
    <w:basedOn w:val="a"/>
    <w:link w:val="Char"/>
    <w:uiPriority w:val="99"/>
    <w:unhideWhenUsed/>
    <w:rsid w:val="00124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7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4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7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A52E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A52EB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7A52EB"/>
  </w:style>
  <w:style w:type="paragraph" w:styleId="a3">
    <w:name w:val="header"/>
    <w:basedOn w:val="a"/>
    <w:link w:val="Char"/>
    <w:uiPriority w:val="99"/>
    <w:unhideWhenUsed/>
    <w:rsid w:val="00124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7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4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7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3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351</Words>
  <Characters>2007</Characters>
  <Application>Microsoft Office Word</Application>
  <DocSecurity>0</DocSecurity>
  <Lines>16</Lines>
  <Paragraphs>4</Paragraphs>
  <ScaleCrop>false</ScaleCrop>
  <Company>gE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2019-12-23T01:31:00Z</dcterms:created>
  <dcterms:modified xsi:type="dcterms:W3CDTF">2019-12-23T01:33:00Z</dcterms:modified>
</cp:coreProperties>
</file>